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AB2" w:rsidRPr="00666AB2" w:rsidRDefault="00666AB2" w:rsidP="00666AB2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666AB2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Посольство Словении в Москве и сервисно-визовые центры Словении </w:t>
      </w:r>
      <w:r w:rsidRPr="00666AB2">
        <w:rPr>
          <w:rFonts w:ascii="sourcesanspro" w:eastAsia="Times New Roman" w:hAnsi="sourcesanspro" w:cs="Times New Roman"/>
          <w:color w:val="333333"/>
          <w:sz w:val="21"/>
          <w:szCs w:val="21"/>
        </w:rPr>
        <w:t>VFS</w:t>
      </w:r>
      <w:r w:rsidRPr="00666AB2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 </w:t>
      </w:r>
      <w:r w:rsidRPr="00666AB2">
        <w:rPr>
          <w:rFonts w:ascii="sourcesanspro" w:eastAsia="Times New Roman" w:hAnsi="sourcesanspro" w:cs="Times New Roman"/>
          <w:color w:val="333333"/>
          <w:sz w:val="21"/>
          <w:szCs w:val="21"/>
        </w:rPr>
        <w:t>Global</w:t>
      </w:r>
      <w:r w:rsidRPr="00666AB2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 xml:space="preserve"> будут закрыты в</w:t>
      </w:r>
      <w:r w:rsidRPr="00666AB2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666AB2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666AB2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666AB2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году в следующие праздничные дни:</w:t>
      </w:r>
    </w:p>
    <w:tbl>
      <w:tblPr>
        <w:tblW w:w="5000" w:type="pct"/>
        <w:tblBorders>
          <w:top w:val="single" w:sz="6" w:space="0" w:color="D7D7D7"/>
          <w:left w:val="single" w:sz="6" w:space="0" w:color="D7D7D7"/>
          <w:right w:val="single" w:sz="6" w:space="0" w:color="D7D7D7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7"/>
        <w:gridCol w:w="1839"/>
        <w:gridCol w:w="2035"/>
        <w:gridCol w:w="2039"/>
        <w:gridCol w:w="1739"/>
      </w:tblGrid>
      <w:tr w:rsidR="00666AB2" w:rsidRPr="00666AB2" w:rsidTr="00666AB2">
        <w:tc>
          <w:tcPr>
            <w:tcW w:w="120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aps/>
                <w:color w:val="003259"/>
                <w:sz w:val="21"/>
                <w:szCs w:val="21"/>
              </w:rPr>
            </w:pPr>
            <w:r w:rsidRPr="00666AB2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</w:p>
        </w:tc>
        <w:tc>
          <w:tcPr>
            <w:tcW w:w="9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aps/>
                <w:color w:val="003259"/>
                <w:sz w:val="21"/>
                <w:szCs w:val="21"/>
              </w:rPr>
            </w:pPr>
            <w:r w:rsidRPr="00666AB2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 НЕДЕЛИ</w:t>
            </w:r>
          </w:p>
        </w:tc>
        <w:tc>
          <w:tcPr>
            <w:tcW w:w="90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aps/>
                <w:color w:val="003259"/>
                <w:sz w:val="21"/>
                <w:szCs w:val="21"/>
              </w:rPr>
            </w:pPr>
            <w:r w:rsidRPr="00666AB2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 2019</w:t>
            </w:r>
          </w:p>
        </w:tc>
        <w:tc>
          <w:tcPr>
            <w:tcW w:w="10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aps/>
                <w:color w:val="003259"/>
                <w:sz w:val="21"/>
                <w:szCs w:val="21"/>
              </w:rPr>
            </w:pPr>
            <w:r w:rsidRPr="00666AB2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ПОСОЛЬСТВО</w:t>
            </w:r>
          </w:p>
        </w:tc>
        <w:tc>
          <w:tcPr>
            <w:tcW w:w="900" w:type="pct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aps/>
                <w:color w:val="003259"/>
                <w:sz w:val="21"/>
                <w:szCs w:val="21"/>
              </w:rPr>
            </w:pPr>
            <w:r w:rsidRPr="00666AB2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СВЦ</w:t>
            </w:r>
          </w:p>
        </w:tc>
      </w:tr>
      <w:tr w:rsidR="00666AB2" w:rsidRPr="00666AB2" w:rsidTr="00666AB2">
        <w:tc>
          <w:tcPr>
            <w:tcW w:w="120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9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90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10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00" w:type="pct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120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2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9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90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Год</w:t>
            </w:r>
            <w:proofErr w:type="spellEnd"/>
          </w:p>
        </w:tc>
        <w:tc>
          <w:tcPr>
            <w:tcW w:w="1050" w:type="pct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900" w:type="pct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7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Православное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Майский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2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Майский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праздник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9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25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Государственности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31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Октября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Реформации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Всех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Святых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25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  <w:tr w:rsidR="00666AB2" w:rsidRPr="00666AB2" w:rsidTr="00666AB2"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26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 xml:space="preserve"> и </w:t>
            </w: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  <w:right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Закрыто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shd w:val="clear" w:color="auto" w:fill="FFFFFF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666AB2" w:rsidRPr="00666AB2" w:rsidRDefault="00666AB2" w:rsidP="00666AB2">
            <w:pPr>
              <w:spacing w:after="0" w:line="240" w:lineRule="auto"/>
              <w:jc w:val="center"/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</w:pPr>
            <w:proofErr w:type="spellStart"/>
            <w:r w:rsidRPr="00666AB2">
              <w:rPr>
                <w:rFonts w:ascii="sourcesanspro" w:eastAsia="Times New Roman" w:hAnsi="sourcesanspro" w:cs="Times New Roman"/>
                <w:color w:val="003259"/>
                <w:sz w:val="21"/>
                <w:szCs w:val="21"/>
              </w:rPr>
              <w:t>Закрыты</w:t>
            </w:r>
            <w:proofErr w:type="spellEnd"/>
          </w:p>
        </w:tc>
      </w:tr>
    </w:tbl>
    <w:p w:rsidR="00743C9B" w:rsidRDefault="00743C9B">
      <w:bookmarkStart w:id="0" w:name="_GoBack"/>
      <w:bookmarkEnd w:id="0"/>
    </w:p>
    <w:sectPr w:rsidR="00743C9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AB2"/>
    <w:rsid w:val="00666AB2"/>
    <w:rsid w:val="0074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666A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666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C9AAE4F4.dotm</Template>
  <TotalTime>0</TotalTime>
  <Pages>1</Pages>
  <Words>118</Words>
  <Characters>673</Characters>
  <Application>Microsoft Office Word</Application>
  <DocSecurity>0</DocSecurity>
  <Lines>5</Lines>
  <Paragraphs>1</Paragraphs>
  <ScaleCrop>false</ScaleCrop>
  <Company>UNITED TRAVEL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2018-12-26T12:33:00Z</dcterms:created>
  <dcterms:modified xsi:type="dcterms:W3CDTF">2018-12-26T12:34:00Z</dcterms:modified>
</cp:coreProperties>
</file>