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DE" w:rsidRPr="00172CDE" w:rsidRDefault="00172CDE" w:rsidP="00172CDE">
      <w:pPr>
        <w:shd w:val="clear" w:color="auto" w:fill="FFFFFF"/>
        <w:spacing w:after="100" w:afterAutospacing="1" w:line="240" w:lineRule="auto"/>
        <w:outlineLvl w:val="3"/>
        <w:rPr>
          <w:rFonts w:ascii="sourcesanspro" w:eastAsia="Times New Roman" w:hAnsi="sourcesanspro" w:cs="Times New Roman"/>
          <w:caps/>
          <w:color w:val="003259"/>
          <w:sz w:val="39"/>
          <w:szCs w:val="39"/>
          <w:lang w:val="ru-RU"/>
        </w:rPr>
      </w:pPr>
      <w:r w:rsidRPr="00172CDE">
        <w:rPr>
          <w:rFonts w:ascii="sourcesanspro" w:eastAsia="Times New Roman" w:hAnsi="sourcesanspro" w:cs="Times New Roman"/>
          <w:caps/>
          <w:color w:val="003259"/>
          <w:sz w:val="39"/>
          <w:szCs w:val="39"/>
          <w:lang w:val="ru-RU"/>
        </w:rPr>
        <w:t>СПИСОК ПРАЗДНИКОВ/ НЕРАБОЧИЕ ДНИ</w:t>
      </w:r>
    </w:p>
    <w:p w:rsidR="00172CDE" w:rsidRDefault="00172CDE" w:rsidP="00172CDE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33333"/>
          <w:sz w:val="21"/>
          <w:szCs w:val="21"/>
        </w:rPr>
      </w:pPr>
      <w:proofErr w:type="spellStart"/>
      <w:r w:rsidRPr="00172CDE"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  <w:t>Сервисно</w:t>
      </w:r>
      <w:proofErr w:type="spellEnd"/>
      <w:r w:rsidRPr="00172CDE"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  <w:t xml:space="preserve">-визовые центры Болгарии </w:t>
      </w:r>
      <w:r w:rsidRPr="00172CDE">
        <w:rPr>
          <w:rFonts w:ascii="sourcesanspro" w:eastAsia="Times New Roman" w:hAnsi="sourcesanspro" w:cs="Times New Roman"/>
          <w:color w:val="333333"/>
          <w:sz w:val="21"/>
          <w:szCs w:val="21"/>
        </w:rPr>
        <w:t>VFS</w:t>
      </w:r>
      <w:r w:rsidRPr="00172CDE"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  <w:t xml:space="preserve"> </w:t>
      </w:r>
      <w:r w:rsidRPr="00172CDE">
        <w:rPr>
          <w:rFonts w:ascii="sourcesanspro" w:eastAsia="Times New Roman" w:hAnsi="sourcesanspro" w:cs="Times New Roman"/>
          <w:color w:val="333333"/>
          <w:sz w:val="21"/>
          <w:szCs w:val="21"/>
        </w:rPr>
        <w:t>Global</w:t>
      </w:r>
      <w:r w:rsidRPr="00172CDE"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  <w:t xml:space="preserve"> и Генеральное Консульство Республики Болгария в Москве будут закрыты в</w:t>
      </w:r>
      <w:r w:rsidRPr="00172CDE">
        <w:rPr>
          <w:rFonts w:ascii="sourcesanspro" w:eastAsia="Times New Roman" w:hAnsi="sourcesanspro" w:cs="Times New Roman"/>
          <w:color w:val="333333"/>
          <w:sz w:val="21"/>
          <w:szCs w:val="21"/>
        </w:rPr>
        <w:t> </w:t>
      </w:r>
      <w:r w:rsidRPr="00172CDE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2019</w:t>
      </w:r>
      <w:r w:rsidRPr="00172CDE">
        <w:rPr>
          <w:rFonts w:ascii="sourcesanspro" w:eastAsia="Times New Roman" w:hAnsi="sourcesanspro" w:cs="Times New Roman"/>
          <w:color w:val="333333"/>
          <w:sz w:val="21"/>
          <w:szCs w:val="21"/>
        </w:rPr>
        <w:t> </w:t>
      </w:r>
      <w:r w:rsidRPr="00172CDE"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  <w:t>году в праздничные дни, приведенные в таблице ниже.</w:t>
      </w:r>
    </w:p>
    <w:p w:rsidR="00172CDE" w:rsidRPr="00172CDE" w:rsidRDefault="00172CDE" w:rsidP="00172CDE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33333"/>
          <w:sz w:val="21"/>
          <w:szCs w:val="21"/>
        </w:rPr>
      </w:pPr>
      <w:bookmarkStart w:id="0" w:name="_GoBack"/>
      <w:bookmarkEnd w:id="0"/>
    </w:p>
    <w:tbl>
      <w:tblPr>
        <w:tblW w:w="11058" w:type="dxa"/>
        <w:tblInd w:w="-985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2268"/>
        <w:gridCol w:w="2268"/>
        <w:gridCol w:w="2127"/>
        <w:gridCol w:w="2551"/>
      </w:tblGrid>
      <w:tr w:rsidR="00172CDE" w:rsidRPr="00172CDE" w:rsidTr="00172CDE">
        <w:tc>
          <w:tcPr>
            <w:tcW w:w="1844" w:type="dxa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172CDE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ДАТА</w:t>
            </w:r>
          </w:p>
        </w:tc>
        <w:tc>
          <w:tcPr>
            <w:tcW w:w="2268" w:type="dxa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172CDE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ДЕНЬ НЕДЕЛИ</w:t>
            </w:r>
          </w:p>
        </w:tc>
        <w:tc>
          <w:tcPr>
            <w:tcW w:w="2268" w:type="dxa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172CDE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ПРАЗДНИК</w:t>
            </w:r>
          </w:p>
        </w:tc>
        <w:tc>
          <w:tcPr>
            <w:tcW w:w="2127" w:type="dxa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172CDE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СЕРВИСНО–ВИЗОВЫЕ ЦЕНТРЫ</w:t>
            </w:r>
          </w:p>
        </w:tc>
        <w:tc>
          <w:tcPr>
            <w:tcW w:w="2551" w:type="dxa"/>
            <w:tcBorders>
              <w:bottom w:val="single" w:sz="6" w:space="0" w:color="D7D7D7"/>
              <w:right w:val="nil"/>
            </w:tcBorders>
            <w:shd w:val="clear" w:color="auto" w:fill="EBEBEB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172CDE">
              <w:rPr>
                <w:rFonts w:ascii="Arial" w:eastAsia="Times New Roman" w:hAnsi="Arial" w:cs="Arial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КОНСУЛЬСТВО</w:t>
            </w:r>
          </w:p>
        </w:tc>
      </w:tr>
      <w:tr w:rsidR="00172CDE" w:rsidRPr="00172CDE" w:rsidTr="00172CDE">
        <w:tc>
          <w:tcPr>
            <w:tcW w:w="1844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1-2 </w:t>
            </w: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января</w:t>
            </w:r>
            <w:proofErr w:type="spellEnd"/>
          </w:p>
        </w:tc>
        <w:tc>
          <w:tcPr>
            <w:tcW w:w="2268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Вторник-Среда</w:t>
            </w:r>
            <w:proofErr w:type="spellEnd"/>
          </w:p>
        </w:tc>
        <w:tc>
          <w:tcPr>
            <w:tcW w:w="2268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Новогодние</w:t>
            </w:r>
            <w:proofErr w:type="spellEnd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праздники</w:t>
            </w:r>
            <w:proofErr w:type="spellEnd"/>
          </w:p>
        </w:tc>
        <w:tc>
          <w:tcPr>
            <w:tcW w:w="2127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выходные</w:t>
            </w:r>
            <w:proofErr w:type="spellEnd"/>
          </w:p>
        </w:tc>
        <w:tc>
          <w:tcPr>
            <w:tcW w:w="2551" w:type="dxa"/>
            <w:tcBorders>
              <w:bottom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выходные</w:t>
            </w:r>
            <w:proofErr w:type="spellEnd"/>
          </w:p>
        </w:tc>
      </w:tr>
      <w:tr w:rsidR="00172CDE" w:rsidRPr="00172CDE" w:rsidTr="00172CDE">
        <w:tc>
          <w:tcPr>
            <w:tcW w:w="1844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3-4 </w:t>
            </w: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января</w:t>
            </w:r>
            <w:proofErr w:type="spellEnd"/>
          </w:p>
        </w:tc>
        <w:tc>
          <w:tcPr>
            <w:tcW w:w="2268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Четверг-Пятница</w:t>
            </w:r>
            <w:proofErr w:type="spellEnd"/>
          </w:p>
        </w:tc>
        <w:tc>
          <w:tcPr>
            <w:tcW w:w="2268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Новогодние</w:t>
            </w:r>
            <w:proofErr w:type="spellEnd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праздники</w:t>
            </w:r>
            <w:proofErr w:type="spellEnd"/>
          </w:p>
        </w:tc>
        <w:tc>
          <w:tcPr>
            <w:tcW w:w="2127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выходной</w:t>
            </w:r>
            <w:proofErr w:type="spellEnd"/>
          </w:p>
        </w:tc>
        <w:tc>
          <w:tcPr>
            <w:tcW w:w="2551" w:type="dxa"/>
            <w:tcBorders>
              <w:bottom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рабочий</w:t>
            </w:r>
            <w:proofErr w:type="spellEnd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</w:p>
        </w:tc>
      </w:tr>
      <w:tr w:rsidR="00172CDE" w:rsidRPr="00172CDE" w:rsidTr="00172CDE">
        <w:tc>
          <w:tcPr>
            <w:tcW w:w="1844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7-8 </w:t>
            </w: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января</w:t>
            </w:r>
            <w:proofErr w:type="spellEnd"/>
          </w:p>
        </w:tc>
        <w:tc>
          <w:tcPr>
            <w:tcW w:w="2268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Понедельник-Вторник</w:t>
            </w:r>
            <w:proofErr w:type="spellEnd"/>
          </w:p>
        </w:tc>
        <w:tc>
          <w:tcPr>
            <w:tcW w:w="2268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Новогодние</w:t>
            </w:r>
            <w:proofErr w:type="spellEnd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праздники</w:t>
            </w:r>
            <w:proofErr w:type="spellEnd"/>
          </w:p>
        </w:tc>
        <w:tc>
          <w:tcPr>
            <w:tcW w:w="2127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выходные</w:t>
            </w:r>
            <w:proofErr w:type="spellEnd"/>
          </w:p>
        </w:tc>
        <w:tc>
          <w:tcPr>
            <w:tcW w:w="2551" w:type="dxa"/>
            <w:tcBorders>
              <w:bottom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рабочий</w:t>
            </w:r>
            <w:proofErr w:type="spellEnd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</w:p>
        </w:tc>
      </w:tr>
      <w:tr w:rsidR="00172CDE" w:rsidRPr="00172CDE" w:rsidTr="00172CDE">
        <w:tc>
          <w:tcPr>
            <w:tcW w:w="1844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8 </w:t>
            </w: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марта</w:t>
            </w:r>
            <w:proofErr w:type="spellEnd"/>
          </w:p>
        </w:tc>
        <w:tc>
          <w:tcPr>
            <w:tcW w:w="2268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2268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Международный</w:t>
            </w:r>
            <w:proofErr w:type="spellEnd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 </w:t>
            </w:r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br/>
            </w: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женский</w:t>
            </w:r>
            <w:proofErr w:type="spellEnd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</w:p>
        </w:tc>
        <w:tc>
          <w:tcPr>
            <w:tcW w:w="2127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выходной</w:t>
            </w:r>
            <w:proofErr w:type="spellEnd"/>
          </w:p>
        </w:tc>
        <w:tc>
          <w:tcPr>
            <w:tcW w:w="2551" w:type="dxa"/>
            <w:tcBorders>
              <w:bottom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выходной</w:t>
            </w:r>
            <w:proofErr w:type="spellEnd"/>
          </w:p>
        </w:tc>
      </w:tr>
      <w:tr w:rsidR="00172CDE" w:rsidRPr="00172CDE" w:rsidTr="00172CDE">
        <w:tc>
          <w:tcPr>
            <w:tcW w:w="1844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1-3 </w:t>
            </w: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2268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– </w:t>
            </w: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Среда-Пятница</w:t>
            </w:r>
            <w:proofErr w:type="spellEnd"/>
          </w:p>
        </w:tc>
        <w:tc>
          <w:tcPr>
            <w:tcW w:w="2268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Праздник</w:t>
            </w:r>
            <w:proofErr w:type="spellEnd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весны</w:t>
            </w:r>
            <w:proofErr w:type="spellEnd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и </w:t>
            </w: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труда</w:t>
            </w:r>
            <w:proofErr w:type="spellEnd"/>
          </w:p>
        </w:tc>
        <w:tc>
          <w:tcPr>
            <w:tcW w:w="2127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выходные</w:t>
            </w:r>
            <w:proofErr w:type="spellEnd"/>
          </w:p>
        </w:tc>
        <w:tc>
          <w:tcPr>
            <w:tcW w:w="2551" w:type="dxa"/>
            <w:tcBorders>
              <w:bottom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Выходные</w:t>
            </w:r>
            <w:proofErr w:type="spellEnd"/>
          </w:p>
        </w:tc>
      </w:tr>
      <w:tr w:rsidR="00172CDE" w:rsidRPr="00172CDE" w:rsidTr="00172CDE">
        <w:tc>
          <w:tcPr>
            <w:tcW w:w="1844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9-10 </w:t>
            </w: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2268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Четверг-Пятница</w:t>
            </w:r>
            <w:proofErr w:type="spellEnd"/>
          </w:p>
        </w:tc>
        <w:tc>
          <w:tcPr>
            <w:tcW w:w="2268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Победы</w:t>
            </w:r>
            <w:proofErr w:type="spellEnd"/>
          </w:p>
        </w:tc>
        <w:tc>
          <w:tcPr>
            <w:tcW w:w="2127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выходные</w:t>
            </w:r>
            <w:proofErr w:type="spellEnd"/>
          </w:p>
        </w:tc>
        <w:tc>
          <w:tcPr>
            <w:tcW w:w="2551" w:type="dxa"/>
            <w:tcBorders>
              <w:bottom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выходные</w:t>
            </w:r>
            <w:proofErr w:type="spellEnd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 </w:t>
            </w:r>
          </w:p>
        </w:tc>
      </w:tr>
      <w:tr w:rsidR="00172CDE" w:rsidRPr="00172CDE" w:rsidTr="00172CDE">
        <w:tc>
          <w:tcPr>
            <w:tcW w:w="1844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12 </w:t>
            </w: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Июня</w:t>
            </w:r>
            <w:proofErr w:type="spellEnd"/>
          </w:p>
        </w:tc>
        <w:tc>
          <w:tcPr>
            <w:tcW w:w="2268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Среда</w:t>
            </w:r>
            <w:proofErr w:type="spellEnd"/>
          </w:p>
        </w:tc>
        <w:tc>
          <w:tcPr>
            <w:tcW w:w="2268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России</w:t>
            </w:r>
            <w:proofErr w:type="spellEnd"/>
          </w:p>
        </w:tc>
        <w:tc>
          <w:tcPr>
            <w:tcW w:w="2127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выходной</w:t>
            </w:r>
            <w:proofErr w:type="spellEnd"/>
          </w:p>
        </w:tc>
        <w:tc>
          <w:tcPr>
            <w:tcW w:w="2551" w:type="dxa"/>
            <w:tcBorders>
              <w:bottom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выходной</w:t>
            </w:r>
            <w:proofErr w:type="spellEnd"/>
          </w:p>
        </w:tc>
      </w:tr>
      <w:tr w:rsidR="00172CDE" w:rsidRPr="00172CDE" w:rsidTr="00172CDE">
        <w:tc>
          <w:tcPr>
            <w:tcW w:w="1844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6 </w:t>
            </w: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сентября</w:t>
            </w:r>
            <w:proofErr w:type="spellEnd"/>
          </w:p>
        </w:tc>
        <w:tc>
          <w:tcPr>
            <w:tcW w:w="2268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2268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Объединения</w:t>
            </w:r>
            <w:proofErr w:type="spellEnd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Болгарии</w:t>
            </w:r>
            <w:proofErr w:type="spellEnd"/>
          </w:p>
        </w:tc>
        <w:tc>
          <w:tcPr>
            <w:tcW w:w="2127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выходной</w:t>
            </w:r>
            <w:proofErr w:type="spellEnd"/>
          </w:p>
        </w:tc>
        <w:tc>
          <w:tcPr>
            <w:tcW w:w="2551" w:type="dxa"/>
            <w:tcBorders>
              <w:bottom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выходной</w:t>
            </w:r>
            <w:proofErr w:type="spellEnd"/>
          </w:p>
        </w:tc>
      </w:tr>
      <w:tr w:rsidR="00172CDE" w:rsidRPr="00172CDE" w:rsidTr="00172CDE">
        <w:tc>
          <w:tcPr>
            <w:tcW w:w="1844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24 </w:t>
            </w: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сентября</w:t>
            </w:r>
            <w:proofErr w:type="spellEnd"/>
          </w:p>
        </w:tc>
        <w:tc>
          <w:tcPr>
            <w:tcW w:w="2268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Вторник</w:t>
            </w:r>
            <w:proofErr w:type="spellEnd"/>
          </w:p>
        </w:tc>
        <w:tc>
          <w:tcPr>
            <w:tcW w:w="2268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Независимости</w:t>
            </w:r>
            <w:proofErr w:type="spellEnd"/>
          </w:p>
        </w:tc>
        <w:tc>
          <w:tcPr>
            <w:tcW w:w="2127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выходной</w:t>
            </w:r>
            <w:proofErr w:type="spellEnd"/>
          </w:p>
        </w:tc>
        <w:tc>
          <w:tcPr>
            <w:tcW w:w="2551" w:type="dxa"/>
            <w:tcBorders>
              <w:bottom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выходной</w:t>
            </w:r>
            <w:proofErr w:type="spellEnd"/>
          </w:p>
        </w:tc>
      </w:tr>
      <w:tr w:rsidR="00172CDE" w:rsidRPr="00172CDE" w:rsidTr="00172CDE">
        <w:tc>
          <w:tcPr>
            <w:tcW w:w="1844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 </w:t>
            </w: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ноября</w:t>
            </w:r>
            <w:proofErr w:type="spellEnd"/>
          </w:p>
        </w:tc>
        <w:tc>
          <w:tcPr>
            <w:tcW w:w="2268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2268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Всех</w:t>
            </w:r>
            <w:proofErr w:type="spellEnd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Святых</w:t>
            </w:r>
            <w:proofErr w:type="spellEnd"/>
          </w:p>
        </w:tc>
        <w:tc>
          <w:tcPr>
            <w:tcW w:w="2127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Выходной</w:t>
            </w:r>
            <w:proofErr w:type="spellEnd"/>
          </w:p>
        </w:tc>
        <w:tc>
          <w:tcPr>
            <w:tcW w:w="2551" w:type="dxa"/>
            <w:tcBorders>
              <w:bottom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Выходной</w:t>
            </w:r>
            <w:proofErr w:type="spellEnd"/>
          </w:p>
        </w:tc>
      </w:tr>
      <w:tr w:rsidR="00172CDE" w:rsidRPr="00172CDE" w:rsidTr="00172CDE">
        <w:tc>
          <w:tcPr>
            <w:tcW w:w="1844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 4 </w:t>
            </w: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ноября</w:t>
            </w:r>
            <w:proofErr w:type="spellEnd"/>
          </w:p>
        </w:tc>
        <w:tc>
          <w:tcPr>
            <w:tcW w:w="2268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2268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Народного</w:t>
            </w:r>
            <w:proofErr w:type="spellEnd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Единства</w:t>
            </w:r>
            <w:proofErr w:type="spellEnd"/>
          </w:p>
        </w:tc>
        <w:tc>
          <w:tcPr>
            <w:tcW w:w="2127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выходной</w:t>
            </w:r>
            <w:proofErr w:type="spellEnd"/>
          </w:p>
        </w:tc>
        <w:tc>
          <w:tcPr>
            <w:tcW w:w="2551" w:type="dxa"/>
            <w:tcBorders>
              <w:bottom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выходной</w:t>
            </w:r>
            <w:proofErr w:type="spellEnd"/>
          </w:p>
        </w:tc>
      </w:tr>
      <w:tr w:rsidR="00172CDE" w:rsidRPr="00172CDE" w:rsidTr="00172CDE">
        <w:tc>
          <w:tcPr>
            <w:tcW w:w="1844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24-26 </w:t>
            </w: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декабря</w:t>
            </w:r>
            <w:proofErr w:type="spellEnd"/>
          </w:p>
        </w:tc>
        <w:tc>
          <w:tcPr>
            <w:tcW w:w="2268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Вторник</w:t>
            </w:r>
            <w:proofErr w:type="spellEnd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- </w:t>
            </w: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Четверг</w:t>
            </w:r>
            <w:proofErr w:type="spellEnd"/>
          </w:p>
        </w:tc>
        <w:tc>
          <w:tcPr>
            <w:tcW w:w="2268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Рождество</w:t>
            </w:r>
            <w:proofErr w:type="spellEnd"/>
          </w:p>
        </w:tc>
        <w:tc>
          <w:tcPr>
            <w:tcW w:w="2127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выходные</w:t>
            </w:r>
            <w:proofErr w:type="spellEnd"/>
          </w:p>
        </w:tc>
        <w:tc>
          <w:tcPr>
            <w:tcW w:w="2551" w:type="dxa"/>
            <w:tcBorders>
              <w:bottom w:val="single" w:sz="6" w:space="0" w:color="D7D7D7"/>
            </w:tcBorders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172CDE" w:rsidRPr="00172CDE" w:rsidRDefault="00172CDE" w:rsidP="001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172CDE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выходные</w:t>
            </w:r>
            <w:proofErr w:type="spellEnd"/>
          </w:p>
        </w:tc>
      </w:tr>
    </w:tbl>
    <w:p w:rsidR="004C653A" w:rsidRDefault="004C653A"/>
    <w:sectPr w:rsidR="004C653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DE"/>
    <w:rsid w:val="00172CDE"/>
    <w:rsid w:val="004C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72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2C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7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ibold">
    <w:name w:val="semibold"/>
    <w:basedOn w:val="a0"/>
    <w:rsid w:val="00172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72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2C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7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ibold">
    <w:name w:val="semibold"/>
    <w:basedOn w:val="a0"/>
    <w:rsid w:val="00172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C60CC8D6.dotm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UNITED TRAVEL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 Maskova</dc:creator>
  <cp:lastModifiedBy>Leysan Maskova</cp:lastModifiedBy>
  <cp:revision>1</cp:revision>
  <dcterms:created xsi:type="dcterms:W3CDTF">2019-01-31T11:57:00Z</dcterms:created>
  <dcterms:modified xsi:type="dcterms:W3CDTF">2019-01-31T11:58:00Z</dcterms:modified>
</cp:coreProperties>
</file>